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17496" w14:textId="77777777" w:rsidR="00352CF7" w:rsidRDefault="00352CF7" w:rsidP="00352CF7">
      <w:pPr>
        <w:rPr>
          <w:rFonts w:ascii="Roboto" w:eastAsia="Roboto" w:hAnsi="Roboto" w:cs="Roboto"/>
          <w:lang w:val="pl-PL"/>
        </w:rPr>
      </w:pPr>
      <w:bookmarkStart w:id="0" w:name="_n0l93a5cu58f" w:colFirst="0" w:colLast="0"/>
      <w:bookmarkEnd w:id="0"/>
    </w:p>
    <w:p w14:paraId="4AFCC960" w14:textId="70616F2A" w:rsidR="00CC704D" w:rsidRPr="00CC704D" w:rsidRDefault="00CC704D" w:rsidP="00CC704D">
      <w:pPr>
        <w:jc w:val="center"/>
        <w:rPr>
          <w:rFonts w:ascii="Roboto Black" w:eastAsia="Roboto Black" w:hAnsi="Roboto Black" w:cs="Roboto Black"/>
          <w:i/>
          <w:iCs/>
          <w:sz w:val="24"/>
          <w:szCs w:val="24"/>
          <w:lang w:val="pl-PL"/>
        </w:rPr>
      </w:pPr>
      <w:r w:rsidRPr="00CC704D">
        <w:rPr>
          <w:rFonts w:ascii="Roboto Black" w:eastAsia="Roboto Black" w:hAnsi="Roboto Black" w:cs="Roboto Black"/>
          <w:i/>
          <w:iCs/>
          <w:sz w:val="24"/>
          <w:szCs w:val="24"/>
          <w:lang w:val="pl-PL"/>
        </w:rPr>
        <w:t>Przełam samotność – podziel się obecnością</w:t>
      </w:r>
    </w:p>
    <w:p w14:paraId="5EC649BB" w14:textId="77777777" w:rsidR="00CC704D" w:rsidRPr="00CC704D" w:rsidRDefault="00CC704D" w:rsidP="00CC704D">
      <w:pPr>
        <w:jc w:val="center"/>
        <w:rPr>
          <w:rFonts w:ascii="Roboto Black" w:eastAsia="Roboto Black" w:hAnsi="Roboto Black" w:cs="Roboto Black"/>
          <w:i/>
          <w:iCs/>
          <w:sz w:val="24"/>
          <w:szCs w:val="24"/>
          <w:lang w:val="pl-PL"/>
        </w:rPr>
      </w:pPr>
      <w:r w:rsidRPr="00CC704D">
        <w:rPr>
          <w:rFonts w:ascii="Roboto Black" w:eastAsia="Roboto Black" w:hAnsi="Roboto Black" w:cs="Roboto Black"/>
          <w:i/>
          <w:iCs/>
          <w:sz w:val="24"/>
          <w:szCs w:val="24"/>
          <w:lang w:val="pl-PL"/>
        </w:rPr>
        <w:t>Podaruj świąteczne spotkanie samotnej, starszej osobie</w:t>
      </w:r>
    </w:p>
    <w:p w14:paraId="78076D50" w14:textId="77777777" w:rsidR="00CC704D" w:rsidRPr="00CC704D" w:rsidRDefault="00CC704D" w:rsidP="00CC704D">
      <w:pPr>
        <w:rPr>
          <w:rFonts w:ascii="Roboto" w:eastAsia="Roboto Black" w:hAnsi="Roboto" w:cs="Roboto Black"/>
          <w:lang w:val="pl-PL"/>
        </w:rPr>
      </w:pPr>
    </w:p>
    <w:p w14:paraId="321E01DF" w14:textId="3B42E50B" w:rsidR="00CC704D" w:rsidRDefault="00BB55C4" w:rsidP="00BB55C4">
      <w:pPr>
        <w:jc w:val="both"/>
        <w:rPr>
          <w:rFonts w:ascii="Roboto" w:eastAsia="Roboto Black" w:hAnsi="Roboto" w:cs="Roboto Black"/>
          <w:b/>
          <w:bCs/>
          <w:lang w:val="pl-PL"/>
        </w:rPr>
      </w:pPr>
      <w:r w:rsidRPr="00BB55C4">
        <w:rPr>
          <w:rFonts w:ascii="Roboto" w:eastAsia="Roboto Black" w:hAnsi="Roboto" w:cs="Roboto Black"/>
          <w:b/>
          <w:bCs/>
          <w:lang w:val="pl-PL"/>
        </w:rPr>
        <w:t>Dzielenie się opłatkiem przy wigilijnym stole to gest, który od wieków symbolizuje wspólnotę. To wyraz obecności, więzi rodzinnych, ale także element kulturowej tożsamości i tradycji, który przypomina o sile bycia razem. Dla seniorów, którzy stracili bliskich i żyją samotnie, brak tej świątecznej tradycji oznacza jeszcze głębsze poczucie wykluczenia. Stowarzyszenie mali bracia Ubogich w ramach akcji „Podaruj Wigilię” przygotowuje świąteczne spotkania oraz wizyty domowe, dając starszym osobom możliwość przeżycia Świąt wśród życzliwych ludzi. Każdy może dołączyć do akcji, przekazując darowiznę i pomagając seniorom spędzić ten wyjątkowy czas wśród życzliwych ludzi.</w:t>
      </w:r>
    </w:p>
    <w:p w14:paraId="5C159116" w14:textId="77777777" w:rsidR="00BB55C4" w:rsidRPr="00CC704D" w:rsidRDefault="00BB55C4" w:rsidP="00CC704D">
      <w:pPr>
        <w:rPr>
          <w:rFonts w:ascii="Roboto Black" w:eastAsia="Roboto Black" w:hAnsi="Roboto Black" w:cs="Roboto Black"/>
          <w:lang w:val="pl-PL"/>
        </w:rPr>
      </w:pPr>
    </w:p>
    <w:p w14:paraId="1749266A" w14:textId="1F798919" w:rsidR="00CC704D" w:rsidRDefault="00BB55C4" w:rsidP="00CC704D">
      <w:pPr>
        <w:jc w:val="both"/>
        <w:rPr>
          <w:rFonts w:ascii="Roboto" w:eastAsia="Roboto Black" w:hAnsi="Roboto" w:cs="Roboto Black"/>
        </w:rPr>
      </w:pPr>
      <w:r w:rsidRPr="00BB55C4">
        <w:rPr>
          <w:rFonts w:ascii="Roboto" w:eastAsia="Roboto Black" w:hAnsi="Roboto" w:cs="Roboto Black"/>
        </w:rPr>
        <w:t>Pięknie udekorowany stół, unoszący się delikatnie zapach choinki, radosny gwar wypełniający pokój, a na stole czekający opłatek. Nie zawsze potrawy są takie same, nie wszędzie przychodzi Mikołaj – czasem Gwiazdor albo Aniołek – ale w każdym zakątku Polski na wigilijnym stole leży opłatek, a przy stole zasiada rodzina. Tak wyglądają tradycyjne Święta. Są jednak domy wypełnione nieznośną ciszą, gdzie przy świątecznym stole zasiada tylko jedna osoba. Na stole leży opłatek… tylko nie ma nikogo, z kim można by się nim podzielić.</w:t>
      </w:r>
    </w:p>
    <w:p w14:paraId="5D01F4F7" w14:textId="77777777" w:rsidR="00BB55C4" w:rsidRPr="00CC704D" w:rsidRDefault="00BB55C4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58885130" w14:textId="5742F4DC" w:rsidR="00CC704D" w:rsidRDefault="00BB55C4" w:rsidP="00CC704D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>– Zwyczaj dzielenia się opłatkiem ma głęboki wymiar symboliczny. To moment, w którym składamy sobie życzenia, ale też — jeśli trzeba — przyznajemy się do błędu, prosimy o wybaczenie. To gest pojednania i otwartości. Dla osób starszych, wychowanych w tradycji wspólnego stołu, ten moment ma szczególne znaczenie – przypomina o więzi i przynależności. To nie tylko element kulturowego dziedzictwa, ale także fundament ich życia społecznego i psychicznego. Wspólne przygotowania, dzielenie się opłatkiem, śpiewanie kolęd — to rytuały, które budują poczucie przynależności i więzi międzypokoleniowej. Niestety, wiele starszych osób jest tego pozbawionych. – wyjaśnia Inga Nyc, psycholog współpracująca ze Stowarzyszeniem mali bracia Ubogich.</w:t>
      </w:r>
    </w:p>
    <w:p w14:paraId="49396118" w14:textId="77777777" w:rsidR="00BB55C4" w:rsidRPr="00CC704D" w:rsidRDefault="00BB55C4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009F8CF6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b/>
          <w:bCs/>
          <w:lang w:val="pl-PL"/>
        </w:rPr>
      </w:pPr>
      <w:r w:rsidRPr="00CC704D">
        <w:rPr>
          <w:rFonts w:ascii="Roboto" w:eastAsia="Roboto Black" w:hAnsi="Roboto" w:cs="Roboto Black"/>
          <w:b/>
          <w:bCs/>
          <w:lang w:val="pl-PL"/>
        </w:rPr>
        <w:t>Samotne święta</w:t>
      </w:r>
    </w:p>
    <w:p w14:paraId="03EF69C6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740D9072" w14:textId="737716D9" w:rsidR="00CC704D" w:rsidRPr="00CC704D" w:rsidRDefault="00BB55C4" w:rsidP="00CC704D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>Wśród osób po 80. roku życia aż 60% żyje samotnie</w:t>
      </w:r>
      <w:r>
        <w:rPr>
          <w:rStyle w:val="Odwoanieprzypisudolnego"/>
          <w:rFonts w:ascii="Roboto" w:eastAsia="Roboto Black" w:hAnsi="Roboto" w:cs="Roboto Black"/>
          <w:lang w:val="pl-PL"/>
        </w:rPr>
        <w:footnoteReference w:id="1"/>
      </w:r>
      <w:r w:rsidRPr="00BB55C4">
        <w:rPr>
          <w:rFonts w:ascii="Roboto" w:eastAsia="Roboto Black" w:hAnsi="Roboto" w:cs="Roboto Black"/>
          <w:lang w:val="pl-PL"/>
        </w:rPr>
        <w:t>. Ich samotność to narastający problem, ale szczególnie widoczny staje się w okresie Bożego Narodzenia, który jest zwyczajowo związany ze wspólnotą i bliskością. Według raportu CBOS z 2023 roku, 62% Polaków postrzega Święta przede wszystkim jako czas rodzinny. Większość planuje spędzić Wigilię z małżonkiem, partnerem lub partnerką, a blisko połowa – także z rodzicami i dziećmi. Dla wielu seniorów takie spotkania są jednak niemożliwe: ich najbliżsi odeszli lub mieszkają zbyt daleko, by móc przyjechać na Święta. Czas, który powinien przynosić radość, często staje się dla starszej osoby najtrudniejszym okresem w roku.</w:t>
      </w:r>
    </w:p>
    <w:p w14:paraId="476B51AB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7E3EC75F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 xml:space="preserve">– Dla samotnych starszych osób ten świąteczny czas przynosi szczególnie dotkliwe poczucie pustki. Samotność sprawia, że czują się niewidzialni — jakby świat obok toczył się bez nich. Niektórzy mają bliskich, ale daleko, pozostają więc tylko krótkie rozmowy telefoniczne. Inni </w:t>
      </w:r>
      <w:r w:rsidRPr="00BB55C4">
        <w:rPr>
          <w:rFonts w:ascii="Roboto" w:eastAsia="Roboto Black" w:hAnsi="Roboto" w:cs="Roboto Black"/>
          <w:lang w:val="pl-PL"/>
        </w:rPr>
        <w:lastRenderedPageBreak/>
        <w:t>spędzają Święta zupełnie sami, patrząc z okna, jak sąsiedzi wnoszą choinki, słuchając z oddali kolęd i obserwując radość, która nie dociera do ich domów. W ich mieszkaniach słychać jedynie ciszę. Do ostatniej chwili mają nadzieję, że ktoś zapuka do drzwi, że usłyszą życzliwe słowo. To właśnie w Wigilię samotność potrafi najbardziej zaboleć – kiedy wszystko wokół przypomina o tym, jak bardzo brakuje drugiego człowieka. – mówi Joanna Mielczarek, Członek Zarządu i Dyrektor Operacyjna Stowarzyszenia mali bracia Ubogich. </w:t>
      </w:r>
    </w:p>
    <w:p w14:paraId="505465FA" w14:textId="77777777" w:rsidR="00BB55C4" w:rsidRDefault="00BB55C4" w:rsidP="00CC704D">
      <w:pPr>
        <w:jc w:val="both"/>
        <w:rPr>
          <w:rFonts w:ascii="Roboto" w:eastAsia="Roboto Black" w:hAnsi="Roboto" w:cs="Roboto Black"/>
          <w:b/>
          <w:bCs/>
          <w:lang w:val="pl-PL"/>
        </w:rPr>
      </w:pPr>
    </w:p>
    <w:p w14:paraId="5956D82C" w14:textId="7D58BCEA" w:rsidR="00CC704D" w:rsidRPr="00CC704D" w:rsidRDefault="00CC704D" w:rsidP="00CC704D">
      <w:pPr>
        <w:jc w:val="both"/>
        <w:rPr>
          <w:rFonts w:ascii="Roboto" w:eastAsia="Roboto Black" w:hAnsi="Roboto" w:cs="Roboto Black"/>
          <w:b/>
          <w:bCs/>
          <w:lang w:val="pl-PL"/>
        </w:rPr>
      </w:pPr>
      <w:r w:rsidRPr="00CC704D">
        <w:rPr>
          <w:rFonts w:ascii="Roboto" w:eastAsia="Roboto Black" w:hAnsi="Roboto" w:cs="Roboto Black"/>
          <w:b/>
          <w:bCs/>
          <w:lang w:val="pl-PL"/>
        </w:rPr>
        <w:t>Najważniejsze to być wśród ludzi</w:t>
      </w:r>
    </w:p>
    <w:p w14:paraId="73AFECBE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501EB003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>Starsze osoby chętnie wspominają dawne czasy, gdy przy jednym stole gromadziła się cała rodzina, a dom wypełniał się rozmowami i śmiechem. Dziś wiele z tych wspomnień to jedyne, co im pozostało.</w:t>
      </w:r>
    </w:p>
    <w:p w14:paraId="44534F23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</w:p>
    <w:p w14:paraId="4B0FC8B5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 xml:space="preserve">— Święta Bożego Narodzenia w mojej rodzinie zawsze były tradycyjne. Po kolacji szliśmy na Pasterkę, a na stole pojawiało się 12 potraw, łącznie z chlebem i opłatkiem. Tata kładł sianko pod obrus, a z babcią przygotowywałyśmy </w:t>
      </w:r>
      <w:proofErr w:type="spellStart"/>
      <w:r w:rsidRPr="00BB55C4">
        <w:rPr>
          <w:rFonts w:ascii="Roboto" w:eastAsia="Roboto Black" w:hAnsi="Roboto" w:cs="Roboto Black"/>
          <w:lang w:val="pl-PL"/>
        </w:rPr>
        <w:t>makiełki</w:t>
      </w:r>
      <w:proofErr w:type="spellEnd"/>
      <w:r w:rsidRPr="00BB55C4">
        <w:rPr>
          <w:rFonts w:ascii="Roboto" w:eastAsia="Roboto Black" w:hAnsi="Roboto" w:cs="Roboto Black"/>
          <w:lang w:val="pl-PL"/>
        </w:rPr>
        <w:t>, łazanki i pierogi z grzybami. Choinka zawsze była żywa, sięgała sufitu i zdobiły ją własnoręcznie robione łańcuchy, długie cukierki i świeczki. Do kolacji siadaliśmy zawsze odświętnie ubrani – białe wykrochmalone eleganckie bluzki, koszule. Na stole biały, lniany obrus. — wspomina pani Bożenna, podopieczna Stowarzyszenia mali bracia Ubogich.</w:t>
      </w:r>
    </w:p>
    <w:p w14:paraId="37939D2C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</w:p>
    <w:p w14:paraId="35017D86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>Dla Pani Romualdy Święta to był czas radosnych spotkań z całą rodziną. – Gdy byłam dzieckiem, Wigilię obchodziliśmy bardzo rodzinnie i uroczyście. Moja Mama pochodziła z dużej rodziny, miała 11 rodzeństwa, więc do stołu zasiadało nawet 30 osób. Każdego roku świętowaliśmy u kogoś innego, ale przygotowania były wspólne, każdy coś gotował i przynosił. </w:t>
      </w:r>
    </w:p>
    <w:p w14:paraId="4B656B3E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0CD013A0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b/>
          <w:bCs/>
          <w:lang w:val="pl-PL"/>
        </w:rPr>
      </w:pPr>
      <w:r w:rsidRPr="00CC704D">
        <w:rPr>
          <w:rFonts w:ascii="Roboto" w:eastAsia="Roboto Black" w:hAnsi="Roboto" w:cs="Roboto Black"/>
          <w:b/>
          <w:bCs/>
          <w:lang w:val="pl-PL"/>
        </w:rPr>
        <w:t>Przełam samotność, podaruj Święta</w:t>
      </w:r>
    </w:p>
    <w:p w14:paraId="258D9C65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lang w:val="pl-PL"/>
        </w:rPr>
      </w:pPr>
    </w:p>
    <w:p w14:paraId="1C9A6BD3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>Co roku przed Bożym Narodzeniem Stowarzyszenie mali bracia Ubogich organizuje akcję „Podaruj Wigilię”. Dzięki niej ponad 900 seniorów w 14 miastach Polski może wziąć udział w uroczystych spotkaniach, podczas których wspólnie z wolontariuszami spędzają czas w życzliwym gronie – kolędują, cieszą się świątecznymi potrawami, ale przede wszystkim doświadczają bliskości i wspólnoty. W serdecznej atmosferze seniorzy czują się zauważeni, ważni i otoczeni troską. Stowarzyszenie dba także o osoby, które z powodu problemów zdrowotnych nie mogą uczestniczyć w spotkaniach i są odwiedzane przez wolontariuszy w domach.</w:t>
      </w:r>
    </w:p>
    <w:p w14:paraId="6B273120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</w:p>
    <w:p w14:paraId="599490A9" w14:textId="77777777" w:rsid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  <w:r w:rsidRPr="00BB55C4">
        <w:rPr>
          <w:rFonts w:ascii="Roboto" w:eastAsia="Roboto Black" w:hAnsi="Roboto" w:cs="Roboto Black"/>
          <w:lang w:val="pl-PL"/>
        </w:rPr>
        <w:t xml:space="preserve">Akcji „Podaruj Wigilię” towarzyszy zbiórka funduszy na organizację świątecznych spotkań dla seniorów. Każdy, kto chciałby wesprzeć inicjatywę, może to zrobić, odwiedzając stronę </w:t>
      </w:r>
      <w:hyperlink r:id="rId7" w:history="1">
        <w:r w:rsidRPr="00BB55C4">
          <w:rPr>
            <w:rStyle w:val="Hipercze"/>
            <w:rFonts w:ascii="Roboto" w:eastAsia="Roboto Black" w:hAnsi="Roboto" w:cs="Roboto Black"/>
            <w:lang w:val="pl-PL"/>
          </w:rPr>
          <w:t>www.podarujwigilie.pl</w:t>
        </w:r>
      </w:hyperlink>
      <w:r w:rsidRPr="00BB55C4">
        <w:rPr>
          <w:rFonts w:ascii="Roboto" w:eastAsia="Roboto Black" w:hAnsi="Roboto" w:cs="Roboto Black"/>
          <w:lang w:val="pl-PL"/>
        </w:rPr>
        <w:t>. Na stronie można ufundować wigilijny posiłek i drobny upominek dla samotnej, starszej osoby. Koszt jednego świątecznego posiłku to 140 zł, prezentu – 75 zł, a dojazdu na spotkanie – 60 zł. Dzięki wsparciu darczyńców seniorzy będą mogli poczuć ciepło i radość Świąt w gronie życzliwych ludzi.</w:t>
      </w:r>
    </w:p>
    <w:p w14:paraId="76AA8FF7" w14:textId="77777777" w:rsidR="00BB55C4" w:rsidRPr="00BB55C4" w:rsidRDefault="00BB55C4" w:rsidP="00BB55C4">
      <w:pPr>
        <w:jc w:val="both"/>
        <w:rPr>
          <w:rFonts w:ascii="Roboto" w:eastAsia="Roboto Black" w:hAnsi="Roboto" w:cs="Roboto Black"/>
          <w:lang w:val="pl-PL"/>
        </w:rPr>
      </w:pPr>
    </w:p>
    <w:p w14:paraId="36BE8440" w14:textId="77777777" w:rsid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r w:rsidRPr="00CC704D">
        <w:rPr>
          <w:rFonts w:ascii="Roboto Black" w:eastAsia="Roboto Black" w:hAnsi="Roboto Black" w:cs="Roboto Black"/>
          <w:lang w:val="pl-PL"/>
        </w:rPr>
        <w:lastRenderedPageBreak/>
        <w:t>***</w:t>
      </w:r>
      <w:r w:rsidRPr="00CC704D">
        <w:rPr>
          <w:rFonts w:ascii="Roboto Black" w:eastAsia="Roboto Black" w:hAnsi="Roboto Black" w:cs="Roboto Black"/>
          <w:lang w:val="pl-PL"/>
        </w:rPr>
        <w:br/>
      </w:r>
      <w:r w:rsidRPr="00CC704D">
        <w:rPr>
          <w:rFonts w:ascii="Roboto" w:eastAsia="Roboto Black" w:hAnsi="Roboto" w:cs="Roboto Black"/>
          <w:sz w:val="20"/>
          <w:szCs w:val="20"/>
          <w:lang w:val="pl-PL"/>
        </w:rPr>
        <w:t>Stowarzyszenie mali bracia Ubogich to międzynarodowa organizacja, która powstała we Francji w 1946 r. W Polsce działa od 2002 r. i jest organizacją pożytku publicznego. Powstała, by być głosem osób niesłyszalnych, niewidzialnych i niezauważanych na co dzień – czyli osób starszych, samotnych. Dzięki Stowarzyszeniu seniorzy stają się widoczni w społeczeństwie. Stowarzyszenie swoje działania opiera na długoterminowym wolontariacie towarzyszącym, polegającym na regularnych odwiedzinach wolontariuszy w domach podopiecznych w ramach Programu „Obecność”, dzięki którym budują się relacje oparte na przyjaźni i zaufaniu.</w:t>
      </w:r>
    </w:p>
    <w:p w14:paraId="13709BE1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</w:p>
    <w:p w14:paraId="45E46550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r w:rsidRPr="00CC704D">
        <w:rPr>
          <w:rFonts w:ascii="Roboto" w:eastAsia="Roboto Black" w:hAnsi="Roboto" w:cs="Roboto Black"/>
          <w:sz w:val="20"/>
          <w:szCs w:val="20"/>
          <w:lang w:val="pl-PL"/>
        </w:rPr>
        <w:t>Kontakt dla mediów:</w:t>
      </w:r>
    </w:p>
    <w:p w14:paraId="660F94A3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bookmarkStart w:id="1" w:name="_heading=h.slgrspe6p85x"/>
      <w:bookmarkEnd w:id="1"/>
      <w:r w:rsidRPr="00CC704D">
        <w:rPr>
          <w:rFonts w:ascii="Roboto" w:eastAsia="Roboto Black" w:hAnsi="Roboto" w:cs="Roboto Black"/>
          <w:sz w:val="20"/>
          <w:szCs w:val="20"/>
          <w:lang w:val="pl-PL"/>
        </w:rPr>
        <w:t>Paulina Łatacz</w:t>
      </w:r>
    </w:p>
    <w:p w14:paraId="7EC6249A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r w:rsidRPr="00CC704D">
        <w:rPr>
          <w:rFonts w:ascii="Roboto" w:eastAsia="Roboto Black" w:hAnsi="Roboto" w:cs="Roboto Black"/>
          <w:sz w:val="20"/>
          <w:szCs w:val="20"/>
          <w:lang w:val="pl-PL"/>
        </w:rPr>
        <w:t>Stowarzyszenie mali bracia Ubogich</w:t>
      </w:r>
    </w:p>
    <w:p w14:paraId="12771DA9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r w:rsidRPr="00CC704D">
        <w:rPr>
          <w:rFonts w:ascii="Roboto" w:eastAsia="Roboto Black" w:hAnsi="Roboto" w:cs="Roboto Black"/>
          <w:sz w:val="20"/>
          <w:szCs w:val="20"/>
          <w:lang w:val="pl-PL"/>
        </w:rPr>
        <w:t xml:space="preserve">e-mail: </w:t>
      </w:r>
      <w:hyperlink r:id="rId8" w:history="1">
        <w:r w:rsidRPr="00CC704D">
          <w:rPr>
            <w:rStyle w:val="Hipercze"/>
            <w:rFonts w:ascii="Roboto" w:eastAsia="Roboto Black" w:hAnsi="Roboto" w:cs="Roboto Black"/>
            <w:sz w:val="20"/>
            <w:szCs w:val="20"/>
            <w:lang w:val="pl-PL"/>
          </w:rPr>
          <w:t>media@malibracia.org.pl</w:t>
        </w:r>
      </w:hyperlink>
    </w:p>
    <w:p w14:paraId="7EB99DA7" w14:textId="77777777" w:rsidR="00CC704D" w:rsidRPr="00CC704D" w:rsidRDefault="00CC704D" w:rsidP="00CC704D">
      <w:pPr>
        <w:jc w:val="both"/>
        <w:rPr>
          <w:rFonts w:ascii="Roboto" w:eastAsia="Roboto Black" w:hAnsi="Roboto" w:cs="Roboto Black"/>
          <w:sz w:val="20"/>
          <w:szCs w:val="20"/>
          <w:lang w:val="pl-PL"/>
        </w:rPr>
      </w:pPr>
      <w:r w:rsidRPr="00CC704D">
        <w:rPr>
          <w:rFonts w:ascii="Roboto" w:eastAsia="Roboto Black" w:hAnsi="Roboto" w:cs="Roboto Black"/>
          <w:sz w:val="20"/>
          <w:szCs w:val="20"/>
          <w:lang w:val="pl-PL"/>
        </w:rPr>
        <w:t>Tel. +48 734 099 577</w:t>
      </w:r>
    </w:p>
    <w:p w14:paraId="31E217E4" w14:textId="77777777" w:rsidR="00CC704D" w:rsidRPr="00CC704D" w:rsidRDefault="00CC704D" w:rsidP="00CC704D">
      <w:pPr>
        <w:rPr>
          <w:rFonts w:ascii="Roboto Black" w:eastAsia="Roboto Black" w:hAnsi="Roboto Black" w:cs="Roboto Black"/>
          <w:lang w:val="pl-PL"/>
        </w:rPr>
      </w:pPr>
    </w:p>
    <w:p w14:paraId="5DF9FD6A" w14:textId="77777777" w:rsidR="003633F1" w:rsidRDefault="003633F1" w:rsidP="00CC704D"/>
    <w:sectPr w:rsidR="003633F1" w:rsidSect="00B56C21">
      <w:head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E7DA0" w14:textId="77777777" w:rsidR="00443ECE" w:rsidRDefault="00443ECE" w:rsidP="00B56C21">
      <w:pPr>
        <w:spacing w:line="240" w:lineRule="auto"/>
      </w:pPr>
      <w:r>
        <w:separator/>
      </w:r>
    </w:p>
  </w:endnote>
  <w:endnote w:type="continuationSeparator" w:id="0">
    <w:p w14:paraId="4E9B73D3" w14:textId="77777777" w:rsidR="00443ECE" w:rsidRDefault="00443ECE" w:rsidP="00B56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 Black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5D95A" w14:textId="77777777" w:rsidR="00443ECE" w:rsidRDefault="00443ECE" w:rsidP="00B56C21">
      <w:pPr>
        <w:spacing w:line="240" w:lineRule="auto"/>
      </w:pPr>
      <w:r>
        <w:separator/>
      </w:r>
    </w:p>
  </w:footnote>
  <w:footnote w:type="continuationSeparator" w:id="0">
    <w:p w14:paraId="2FCF76D6" w14:textId="77777777" w:rsidR="00443ECE" w:rsidRDefault="00443ECE" w:rsidP="00B56C21">
      <w:pPr>
        <w:spacing w:line="240" w:lineRule="auto"/>
      </w:pPr>
      <w:r>
        <w:continuationSeparator/>
      </w:r>
    </w:p>
  </w:footnote>
  <w:footnote w:id="1">
    <w:p w14:paraId="3ABD9E69" w14:textId="1024EBCF" w:rsidR="00BB55C4" w:rsidRPr="00BB55C4" w:rsidRDefault="00BB55C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B55C4">
        <w:t xml:space="preserve"> „Samotność wśród osób 80+”, Stowarzyszenie mali bracia Ubogich, </w:t>
      </w:r>
      <w:proofErr w:type="spellStart"/>
      <w:r w:rsidRPr="00BB55C4">
        <w:t>Pollstar</w:t>
      </w:r>
      <w:proofErr w:type="spellEnd"/>
      <w:r w:rsidRPr="00BB55C4">
        <w:t>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1C550" w14:textId="77777777" w:rsidR="00BF6299" w:rsidRDefault="00000000">
    <w:r>
      <w:rPr>
        <w:noProof/>
      </w:rPr>
      <w:drawing>
        <wp:anchor distT="0" distB="0" distL="114300" distR="114300" simplePos="0" relativeHeight="251659264" behindDoc="0" locked="0" layoutInCell="1" hidden="0" allowOverlap="1" wp14:anchorId="54C87599" wp14:editId="53BBD072">
          <wp:simplePos x="0" y="0"/>
          <wp:positionH relativeFrom="column">
            <wp:posOffset>-457200</wp:posOffset>
          </wp:positionH>
          <wp:positionV relativeFrom="paragraph">
            <wp:posOffset>-457200</wp:posOffset>
          </wp:positionV>
          <wp:extent cx="2255520" cy="914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55520" cy="91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AB5AA5" w14:textId="77777777" w:rsidR="00BF6299" w:rsidRDefault="00000000">
    <w:pPr>
      <w:jc w:val="right"/>
    </w:pPr>
    <w:r>
      <w:t>Informacja prasowa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DE"/>
    <w:rsid w:val="00030C60"/>
    <w:rsid w:val="000519A6"/>
    <w:rsid w:val="000C25F6"/>
    <w:rsid w:val="00290583"/>
    <w:rsid w:val="00352CF7"/>
    <w:rsid w:val="003633F1"/>
    <w:rsid w:val="00427813"/>
    <w:rsid w:val="00443ECE"/>
    <w:rsid w:val="00450517"/>
    <w:rsid w:val="00491A28"/>
    <w:rsid w:val="004932D5"/>
    <w:rsid w:val="005C6133"/>
    <w:rsid w:val="006363F5"/>
    <w:rsid w:val="00675AB0"/>
    <w:rsid w:val="00727997"/>
    <w:rsid w:val="007A53DE"/>
    <w:rsid w:val="008567D5"/>
    <w:rsid w:val="00A14DB4"/>
    <w:rsid w:val="00AD4AA0"/>
    <w:rsid w:val="00B56C21"/>
    <w:rsid w:val="00BB2186"/>
    <w:rsid w:val="00BB55C4"/>
    <w:rsid w:val="00BD4596"/>
    <w:rsid w:val="00BE7E1B"/>
    <w:rsid w:val="00BF6299"/>
    <w:rsid w:val="00C600FD"/>
    <w:rsid w:val="00CB2BAF"/>
    <w:rsid w:val="00CC704D"/>
    <w:rsid w:val="00F5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263A"/>
  <w15:chartTrackingRefBased/>
  <w15:docId w15:val="{E98A8BEF-53D6-4934-8CE3-16FB7704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21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53D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l-PL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53D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l-PL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53D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l-PL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53D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53D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l-PL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53D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l-PL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53D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l-PL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53D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l-PL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53D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l-PL"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5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5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5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53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53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53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53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53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53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5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5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53D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5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53D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l-PL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53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53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l-PL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53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5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l-PL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53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53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C25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5F6"/>
    <w:rPr>
      <w:rFonts w:ascii="Arial" w:eastAsia="Arial" w:hAnsi="Arial" w:cs="Arial"/>
      <w:kern w:val="0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25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5F6"/>
    <w:rPr>
      <w:rFonts w:ascii="Arial" w:eastAsia="Arial" w:hAnsi="Arial" w:cs="Arial"/>
      <w:kern w:val="0"/>
      <w:lang w:val="pl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C25F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25F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5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5C4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malibracia.or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darujwigili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16363-D68B-4AEC-BCC3-CF2A8EF9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mbU</dc:creator>
  <cp:keywords/>
  <dc:description/>
  <cp:lastModifiedBy>Paulina Latacz</cp:lastModifiedBy>
  <cp:revision>12</cp:revision>
  <dcterms:created xsi:type="dcterms:W3CDTF">2025-02-19T15:52:00Z</dcterms:created>
  <dcterms:modified xsi:type="dcterms:W3CDTF">2025-11-13T10:13:00Z</dcterms:modified>
</cp:coreProperties>
</file>